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EE" w:rsidRPr="00DE30EE" w:rsidRDefault="00DE30EE" w:rsidP="00DE30E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E3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Giovedì 13 giugno 2019</w:t>
      </w:r>
    </w:p>
    <w:p w:rsidR="00DE30EE" w:rsidRPr="00DE30EE" w:rsidRDefault="00DE30EE" w:rsidP="00DE30E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E3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Lago inferiore del </w:t>
      </w:r>
      <w:proofErr w:type="spellStart"/>
      <w:r w:rsidRPr="00DE3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Frisson</w:t>
      </w:r>
      <w:proofErr w:type="spellEnd"/>
    </w:p>
    <w:p w:rsidR="00DE30EE" w:rsidRPr="00DE30EE" w:rsidRDefault="00DE30EE" w:rsidP="00DE30E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Tempo di  percorrenza totale ore 5 circa – Dislivello di salita m. 680 circa</w:t>
      </w:r>
    </w:p>
    <w:p w:rsidR="00DE30EE" w:rsidRPr="00DE30EE" w:rsidRDefault="00DE30EE" w:rsidP="00DE30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E3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Appuntamento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 ore 7:00 nel parcheggio davanti allo stadio Luigi Ferraris.</w:t>
      </w:r>
    </w:p>
    <w:p w:rsidR="00DE30EE" w:rsidRPr="00DE30EE" w:rsidRDefault="00DE30EE" w:rsidP="00DE30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:rsidR="00DE30EE" w:rsidRPr="00DE30EE" w:rsidRDefault="00DE30EE" w:rsidP="00DE30EE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DE3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Percorso di avvicinamento  (sosta all'autogrill di Vispa-Carcare sull'autostrada A6 Sa-To)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 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 </w:t>
      </w:r>
      <w:r w:rsidRPr="00DE30EE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Autostrada dei Fiori (A10) Genova-Savona deviare verso Torino  (A6) uscita verso Cuneo (A33) uscire a Cuneo Est alla rotonda prendere Circonvallazione Bovesana (SP21) Borgo San Dalmazzo Via provinciale Boves (SP21)  Viadotto </w:t>
      </w:r>
      <w:proofErr w:type="spellStart"/>
      <w:r w:rsidRPr="00DE30EE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Vermenagna</w:t>
      </w:r>
      <w:proofErr w:type="spellEnd"/>
      <w:r w:rsidRPr="00DE30EE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Strada statale 20 del Colle di Tenda e di Valle </w:t>
      </w:r>
      <w:proofErr w:type="spellStart"/>
      <w:r w:rsidRPr="00DE30EE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Roja</w:t>
      </w:r>
      <w:proofErr w:type="spellEnd"/>
      <w:r w:rsidRPr="00DE30EE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fino a Vernante.</w:t>
      </w:r>
      <w:r w:rsidRPr="00DE30EE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br/>
        <w:t xml:space="preserve">Da Vernante si imbocca la strada della Val Grande sino a </w:t>
      </w:r>
      <w:proofErr w:type="spellStart"/>
      <w:r w:rsidRPr="00DE30EE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Palanfré</w:t>
      </w:r>
      <w:proofErr w:type="spellEnd"/>
      <w:r w:rsidRPr="00DE30EE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 xml:space="preserve"> (km 9 da Vernante) dove si lascia l'auto nell'ampio posteggio segnalato 200 metri prima della borgata sulla destra </w:t>
      </w:r>
      <w:r w:rsidRPr="00DE30EE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br/>
        <w:t>Tempo di percorrenza: circa ore 2,45</w:t>
      </w:r>
      <w:r w:rsidRPr="00DE30EE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</w:t>
      </w:r>
    </w:p>
    <w:p w:rsidR="00DE30EE" w:rsidRPr="00DE30EE" w:rsidRDefault="00DE30EE" w:rsidP="00DE30EE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E3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Percorso a piedi (circa 5 ore l'intero anello) con segnavia tacche rosse ed ometti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Si parte dall'abitato di </w:t>
      </w:r>
      <w:proofErr w:type="spellStart"/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Palanfrè</w:t>
      </w:r>
      <w:proofErr w:type="spellEnd"/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Si trascura la deviazione a destra per il passo della </w:t>
      </w:r>
      <w:proofErr w:type="spellStart"/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Garbella</w:t>
      </w:r>
      <w:proofErr w:type="spellEnd"/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Ci si inoltra nel bosco di faggi e si segue un percorso abbastanza ripido fino a quota 1750 dove c'è il bivio principale che consentirebbe il giro ad anello passando per il lago degli alberghi.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Si prende il sentiero di destra che, dopo circa un'ora, passando tra rocce e cespugli porta al lago inferiore del </w:t>
      </w:r>
      <w:proofErr w:type="spellStart"/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Frisson</w:t>
      </w:r>
      <w:proofErr w:type="spellEnd"/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 quota 2057.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In accordo con i coordinatori ed in base alle condizioni meteo e del tempo a disposizione sarà possibile salire al lago superiore del </w:t>
      </w:r>
      <w:proofErr w:type="spellStart"/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Frisson</w:t>
      </w:r>
      <w:proofErr w:type="spellEnd"/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che si trova poco sopra a 2.127 metri.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 </w:t>
      </w:r>
    </w:p>
    <w:p w:rsidR="00DE30EE" w:rsidRPr="00DE30EE" w:rsidRDefault="00DE30EE" w:rsidP="00DE30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E3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Ritorno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 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Verso il lago degli alberghi sino ad incontrare il sentiero GTA L12 seguendo il quale sulla sinistra si arriva al bivio a quota 1750 incontrato all'andata.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In alternativa si può rientrare per la stessa strada dell'andata.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 </w:t>
      </w:r>
    </w:p>
    <w:p w:rsidR="00DE30EE" w:rsidRPr="00DE30EE" w:rsidRDefault="00DE30EE" w:rsidP="00DE30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E3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Costi auto a/r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 </w:t>
      </w:r>
      <w:r w:rsidRPr="00DE3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€ 100</w:t>
      </w:r>
    </w:p>
    <w:p w:rsidR="00DE30EE" w:rsidRPr="00DE30EE" w:rsidRDefault="00DE30EE" w:rsidP="00DE30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E3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Pranzo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 al sacco.</w:t>
      </w:r>
    </w:p>
    <w:p w:rsidR="00DE30EE" w:rsidRPr="00DE30EE" w:rsidRDefault="00DE30EE" w:rsidP="00DE30EE">
      <w:pPr>
        <w:spacing w:after="0" w:line="270" w:lineRule="atLeas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DE3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Coordinatori logistici: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1mo Livio Cesarini (339 7374425)</w:t>
      </w:r>
      <w:r w:rsidRPr="00DE30E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2do Andrea Messina (3385313593)</w:t>
      </w:r>
    </w:p>
    <w:p w:rsidR="00DE30EE" w:rsidRPr="00DE30EE" w:rsidRDefault="00DE30EE" w:rsidP="00DE30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La riunione </w:t>
      </w:r>
      <w:proofErr w:type="spellStart"/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</w:t>
      </w:r>
      <w:proofErr w:type="spellEnd"/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gita si terrà in sede il martedì 11 giugno dalle 17:30 alle 18</w:t>
      </w:r>
    </w:p>
    <w:p w:rsidR="00DE30EE" w:rsidRPr="00DE30EE" w:rsidRDefault="00DE30EE" w:rsidP="00DE30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Come al solito la presenza può essere sostituita da una telefonata alla stessa ora o </w:t>
      </w:r>
      <w:r w:rsidRPr="00DE3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da una mail inviata a questo indirizzo entro le 12 di martedì</w:t>
      </w:r>
      <w:r w:rsidRPr="00DE30E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ma è comunque obbligatoria.</w:t>
      </w:r>
    </w:p>
    <w:p w:rsidR="00DE30EE" w:rsidRPr="00DE30EE" w:rsidRDefault="00DE30EE" w:rsidP="00DE30E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DE3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prega di segnalare l’uso della propria AUTO.</w:t>
      </w:r>
    </w:p>
    <w:p w:rsidR="00E2264A" w:rsidRDefault="00E2264A">
      <w:bookmarkStart w:id="0" w:name="_GoBack"/>
      <w:bookmarkEnd w:id="0"/>
    </w:p>
    <w:sectPr w:rsidR="00E22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EE"/>
    <w:rsid w:val="00DE30EE"/>
    <w:rsid w:val="00E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2019-06-08T18:11:00Z</dcterms:created>
  <dcterms:modified xsi:type="dcterms:W3CDTF">2019-06-08T18:11:00Z</dcterms:modified>
</cp:coreProperties>
</file>