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99" w:rsidRPr="004E0399" w:rsidRDefault="004E0399" w:rsidP="004E0399">
      <w:pPr>
        <w:spacing w:before="100" w:beforeAutospacing="1" w:after="0" w:line="240" w:lineRule="auto"/>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Cari consoci Seniores, considerando la condizione dei sentieri delle nostre montagne dovuta all</w:t>
      </w:r>
      <w:r w:rsidRPr="004E0399">
        <w:rPr>
          <w:rFonts w:ascii="Times New Roman" w:eastAsia="Times New Roman" w:hAnsi="Times New Roman" w:cs="Times New Roman"/>
          <w:color w:val="000000"/>
          <w:sz w:val="24"/>
          <w:szCs w:val="24"/>
          <w:lang w:eastAsia="it-IT"/>
        </w:rPr>
        <w:t>’</w:t>
      </w:r>
      <w:r w:rsidRPr="004E0399">
        <w:rPr>
          <w:rFonts w:ascii="Arial" w:eastAsia="Times New Roman" w:hAnsi="Arial" w:cs="Arial"/>
          <w:color w:val="000000"/>
          <w:sz w:val="20"/>
          <w:szCs w:val="20"/>
          <w:lang w:eastAsia="it-IT"/>
        </w:rPr>
        <w:t>innevamento abbiamo ritenuto opportuno cambiare la destinazione della gita inserita nel programma e di proporne una con caratteristiche anche turistiche.</w:t>
      </w:r>
    </w:p>
    <w:p w:rsidR="004E0399" w:rsidRPr="004E0399" w:rsidRDefault="004E0399" w:rsidP="004E0399">
      <w:pPr>
        <w:spacing w:before="100" w:beforeAutospacing="1" w:after="0" w:line="240" w:lineRule="auto"/>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Ecco il programma della prossima gita:</w:t>
      </w:r>
    </w:p>
    <w:p w:rsidR="004E0399" w:rsidRPr="004E0399" w:rsidRDefault="004E0399" w:rsidP="004E0399">
      <w:pPr>
        <w:spacing w:before="100" w:beforeAutospacing="1" w:after="0" w:line="240" w:lineRule="auto"/>
        <w:jc w:val="center"/>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b/>
          <w:bCs/>
          <w:color w:val="000000"/>
          <w:sz w:val="24"/>
          <w:szCs w:val="24"/>
          <w:lang w:eastAsia="it-IT"/>
        </w:rPr>
        <w:t>Giovedì 14 febbraio 2019</w:t>
      </w:r>
    </w:p>
    <w:p w:rsidR="004E0399" w:rsidRPr="004E0399" w:rsidRDefault="004E0399" w:rsidP="004E0399">
      <w:pPr>
        <w:spacing w:before="100" w:beforeAutospacing="1" w:after="0" w:line="240" w:lineRule="auto"/>
        <w:jc w:val="center"/>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b/>
          <w:bCs/>
          <w:color w:val="000000"/>
          <w:sz w:val="24"/>
          <w:szCs w:val="24"/>
          <w:lang w:eastAsia="it-IT"/>
        </w:rPr>
        <w:t xml:space="preserve">Sentiero natura di Borgio Verezzi con visita alle Grotte di </w:t>
      </w:r>
      <w:proofErr w:type="spellStart"/>
      <w:r w:rsidRPr="004E0399">
        <w:rPr>
          <w:rFonts w:ascii="Times New Roman" w:eastAsia="Times New Roman" w:hAnsi="Times New Roman" w:cs="Times New Roman"/>
          <w:b/>
          <w:bCs/>
          <w:color w:val="000000"/>
          <w:sz w:val="24"/>
          <w:szCs w:val="24"/>
          <w:lang w:eastAsia="it-IT"/>
        </w:rPr>
        <w:t>Valdemino</w:t>
      </w:r>
      <w:proofErr w:type="spellEnd"/>
    </w:p>
    <w:p w:rsidR="004E0399" w:rsidRPr="004E0399" w:rsidRDefault="004E0399" w:rsidP="004E0399">
      <w:pPr>
        <w:spacing w:before="100" w:beforeAutospacing="1" w:after="0" w:line="240" w:lineRule="auto"/>
        <w:jc w:val="center"/>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color w:val="000000"/>
          <w:sz w:val="24"/>
          <w:szCs w:val="24"/>
          <w:lang w:eastAsia="it-IT"/>
        </w:rPr>
        <w:t>Tempo di percorrenza dell'escursione ore 3 1/2  + 1 ora per la visita alle grotte – Dislivello di salita mt. 300 circa - Lunghezza km 8 circa</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b/>
          <w:bCs/>
          <w:color w:val="000000"/>
          <w:sz w:val="24"/>
          <w:szCs w:val="24"/>
          <w:lang w:eastAsia="it-IT"/>
        </w:rPr>
        <w:t>Appuntamento</w:t>
      </w:r>
      <w:r w:rsidRPr="004E0399">
        <w:rPr>
          <w:rFonts w:ascii="Times New Roman" w:eastAsia="Times New Roman" w:hAnsi="Times New Roman" w:cs="Times New Roman"/>
          <w:color w:val="000000"/>
          <w:sz w:val="24"/>
          <w:szCs w:val="24"/>
          <w:lang w:eastAsia="it-IT"/>
        </w:rPr>
        <w:t>: ore 7:30 nel parcheggio davanti allo stadio Luigi Ferraris.</w:t>
      </w:r>
    </w:p>
    <w:p w:rsidR="004E0399" w:rsidRPr="004E0399" w:rsidRDefault="004E0399" w:rsidP="004E0399">
      <w:pPr>
        <w:spacing w:before="100" w:beforeAutospacing="1" w:after="0" w:line="240" w:lineRule="auto"/>
        <w:rPr>
          <w:rFonts w:ascii="Helvetica" w:eastAsia="Times New Roman" w:hAnsi="Helvetica" w:cs="Helvetica"/>
          <w:color w:val="000000"/>
          <w:sz w:val="18"/>
          <w:szCs w:val="18"/>
          <w:lang w:eastAsia="it-IT"/>
        </w:rPr>
      </w:pPr>
      <w:r w:rsidRPr="004E0399">
        <w:rPr>
          <w:rFonts w:ascii="Arial" w:eastAsia="Times New Roman" w:hAnsi="Arial" w:cs="Arial"/>
          <w:b/>
          <w:bCs/>
          <w:color w:val="000000"/>
          <w:sz w:val="24"/>
          <w:szCs w:val="24"/>
          <w:lang w:eastAsia="it-IT"/>
        </w:rPr>
        <w:t>Percorso di avvicinamento</w:t>
      </w:r>
      <w:r w:rsidRPr="004E0399">
        <w:rPr>
          <w:rFonts w:ascii="Arial" w:eastAsia="Times New Roman" w:hAnsi="Arial" w:cs="Arial"/>
          <w:color w:val="000000"/>
          <w:sz w:val="20"/>
          <w:szCs w:val="20"/>
          <w:lang w:eastAsia="it-IT"/>
        </w:rPr>
        <w:t>: si entra nell’autostrada A10 Genova Aeroporto, si continua verso Ventimiglia e si esce a Finale Ligure; si scende sull</w:t>
      </w:r>
      <w:r w:rsidRPr="004E0399">
        <w:rPr>
          <w:rFonts w:ascii="Times New Roman" w:eastAsia="Times New Roman" w:hAnsi="Times New Roman" w:cs="Times New Roman"/>
          <w:color w:val="000000"/>
          <w:sz w:val="24"/>
          <w:szCs w:val="24"/>
          <w:lang w:eastAsia="it-IT"/>
        </w:rPr>
        <w:t>’</w:t>
      </w:r>
      <w:r w:rsidRPr="004E0399">
        <w:rPr>
          <w:rFonts w:ascii="Arial" w:eastAsia="Times New Roman" w:hAnsi="Arial" w:cs="Arial"/>
          <w:color w:val="000000"/>
          <w:sz w:val="20"/>
          <w:szCs w:val="20"/>
          <w:lang w:eastAsia="it-IT"/>
        </w:rPr>
        <w:t>Aurelia e si arriva a Borgio Verezzi fino al passaggio a livello vicino alla stazione dove si posteggia.</w:t>
      </w:r>
    </w:p>
    <w:p w:rsidR="004E0399" w:rsidRPr="004E0399" w:rsidRDefault="004E0399" w:rsidP="004E0399">
      <w:pPr>
        <w:spacing w:beforeAutospacing="1" w:after="0" w:line="240" w:lineRule="auto"/>
        <w:rPr>
          <w:rFonts w:ascii="Helvetica" w:eastAsia="Times New Roman" w:hAnsi="Helvetica" w:cs="Helvetica"/>
          <w:color w:val="000000"/>
          <w:sz w:val="18"/>
          <w:szCs w:val="18"/>
          <w:lang w:eastAsia="it-IT"/>
        </w:rPr>
      </w:pPr>
      <w:r w:rsidRPr="004E0399">
        <w:rPr>
          <w:rFonts w:ascii="Times New Roman" w:eastAsia="Times New Roman" w:hAnsi="Times New Roman" w:cs="Times New Roman"/>
          <w:b/>
          <w:bCs/>
          <w:color w:val="000000"/>
          <w:sz w:val="24"/>
          <w:szCs w:val="24"/>
          <w:lang w:eastAsia="it-IT"/>
        </w:rPr>
        <w:t>Percorso a piedi</w:t>
      </w:r>
      <w:r w:rsidRPr="004E0399">
        <w:rPr>
          <w:rFonts w:ascii="Times New Roman" w:eastAsia="Times New Roman" w:hAnsi="Times New Roman" w:cs="Times New Roman"/>
          <w:color w:val="000000"/>
          <w:sz w:val="24"/>
          <w:szCs w:val="24"/>
          <w:lang w:eastAsia="it-IT"/>
        </w:rPr>
        <w:t>: </w:t>
      </w:r>
      <w:r w:rsidRPr="004E0399">
        <w:rPr>
          <w:rFonts w:ascii="Arial" w:eastAsia="Times New Roman" w:hAnsi="Arial" w:cs="Arial"/>
          <w:color w:val="000000"/>
          <w:sz w:val="20"/>
          <w:szCs w:val="20"/>
          <w:shd w:val="clear" w:color="auto" w:fill="FFFFFF"/>
          <w:lang w:eastAsia="it-IT"/>
        </w:rPr>
        <w:t>Appositi </w:t>
      </w:r>
      <w:r w:rsidRPr="004E0399">
        <w:rPr>
          <w:rFonts w:ascii="Arial" w:eastAsia="Times New Roman" w:hAnsi="Arial" w:cs="Arial"/>
          <w:b/>
          <w:bCs/>
          <w:color w:val="000000"/>
          <w:sz w:val="20"/>
          <w:szCs w:val="20"/>
          <w:shd w:val="clear" w:color="auto" w:fill="FFFFFF"/>
          <w:lang w:eastAsia="it-IT"/>
        </w:rPr>
        <w:t>pannelli didattici </w:t>
      </w:r>
      <w:r w:rsidRPr="004E0399">
        <w:rPr>
          <w:rFonts w:ascii="Arial" w:eastAsia="Times New Roman" w:hAnsi="Arial" w:cs="Arial"/>
          <w:color w:val="000000"/>
          <w:sz w:val="20"/>
          <w:szCs w:val="20"/>
          <w:shd w:val="clear" w:color="auto" w:fill="FFFFFF"/>
          <w:lang w:eastAsia="it-IT"/>
        </w:rPr>
        <w:t>individuano e descrivono i singoli aspetti naturalistici, permettendo una corretta lettura dell’ambiente, senza peraltro trascurare le emergenze storico-architettoniche presenti lungo l’itinerario. Talvolta gli elementi di</w:t>
      </w:r>
      <w:r w:rsidRPr="004E0399">
        <w:rPr>
          <w:rFonts w:ascii="Arial" w:eastAsia="Times New Roman" w:hAnsi="Arial" w:cs="Arial"/>
          <w:b/>
          <w:bCs/>
          <w:color w:val="000000"/>
          <w:sz w:val="20"/>
          <w:szCs w:val="20"/>
          <w:shd w:val="clear" w:color="auto" w:fill="FFFFFF"/>
          <w:lang w:eastAsia="it-IT"/>
        </w:rPr>
        <w:t> geologia botanica</w:t>
      </w:r>
      <w:r w:rsidRPr="004E0399">
        <w:rPr>
          <w:rFonts w:ascii="Arial" w:eastAsia="Times New Roman" w:hAnsi="Arial" w:cs="Arial"/>
          <w:color w:val="000000"/>
          <w:sz w:val="20"/>
          <w:szCs w:val="20"/>
          <w:shd w:val="clear" w:color="auto" w:fill="FFFFFF"/>
          <w:lang w:eastAsia="it-IT"/>
        </w:rPr>
        <w:t> osservabili in vicinanza vengono contrassegnati con appositi simboli, riprodotti anche sui cartelli in modo da facilitarne l’identificazione.</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Il percorso, adatto a tutte le stagioni, ha </w:t>
      </w:r>
      <w:r w:rsidRPr="004E0399">
        <w:rPr>
          <w:rFonts w:ascii="Arial" w:eastAsia="Times New Roman" w:hAnsi="Arial" w:cs="Arial"/>
          <w:b/>
          <w:bCs/>
          <w:color w:val="000000"/>
          <w:sz w:val="20"/>
          <w:szCs w:val="20"/>
          <w:lang w:eastAsia="it-IT"/>
        </w:rPr>
        <w:t>inizio presso il passaggio a livello di Borgio</w:t>
      </w:r>
      <w:r w:rsidRPr="004E0399">
        <w:rPr>
          <w:rFonts w:ascii="Arial" w:eastAsia="Times New Roman" w:hAnsi="Arial" w:cs="Arial"/>
          <w:color w:val="000000"/>
          <w:sz w:val="20"/>
          <w:szCs w:val="20"/>
          <w:lang w:eastAsia="it-IT"/>
        </w:rPr>
        <w:t>. Si imbocca Via Nazario Sauro (indicazioni per Verezzi).</w:t>
      </w:r>
    </w:p>
    <w:p w:rsidR="004E0399" w:rsidRPr="004E0399" w:rsidRDefault="004E0399" w:rsidP="004E0399">
      <w:pPr>
        <w:shd w:val="clear" w:color="auto" w:fill="FFFFFF"/>
        <w:spacing w:before="240" w:after="24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Il primo tratto attraversa una zona residenziale percorrendo Via della Cornice su strada asfaltata. Dopo quasi 800 metri di leggera ascesa s’incontra, nell’ambito di una vecchia cava di pietrisco, un parcheggio sterrato che segna la fine della zona abitata e l’inizio dell’itinerario naturalistico.</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Il sentiero sale dolcemente nella </w:t>
      </w:r>
      <w:r w:rsidRPr="004E0399">
        <w:rPr>
          <w:rFonts w:ascii="Arial" w:eastAsia="Times New Roman" w:hAnsi="Arial" w:cs="Arial"/>
          <w:b/>
          <w:bCs/>
          <w:color w:val="000000"/>
          <w:sz w:val="20"/>
          <w:szCs w:val="20"/>
          <w:lang w:eastAsia="it-IT"/>
        </w:rPr>
        <w:t>macchia mediterranea</w:t>
      </w:r>
      <w:r w:rsidRPr="004E0399">
        <w:rPr>
          <w:rFonts w:ascii="Arial" w:eastAsia="Times New Roman" w:hAnsi="Arial" w:cs="Arial"/>
          <w:color w:val="000000"/>
          <w:sz w:val="20"/>
          <w:szCs w:val="20"/>
          <w:lang w:eastAsia="it-IT"/>
        </w:rPr>
        <w:t>, fra euforbie, ginestre e lavanda. Si può osservare anche la stratigrafia delle rocce della zona, dalle </w:t>
      </w:r>
      <w:r w:rsidRPr="004E0399">
        <w:rPr>
          <w:rFonts w:ascii="Arial" w:eastAsia="Times New Roman" w:hAnsi="Arial" w:cs="Arial"/>
          <w:b/>
          <w:bCs/>
          <w:color w:val="000000"/>
          <w:sz w:val="20"/>
          <w:szCs w:val="20"/>
          <w:lang w:eastAsia="it-IT"/>
        </w:rPr>
        <w:t>Dolomie di S. Pietro</w:t>
      </w:r>
      <w:r w:rsidRPr="004E0399">
        <w:rPr>
          <w:rFonts w:ascii="Arial" w:eastAsia="Times New Roman" w:hAnsi="Arial" w:cs="Arial"/>
          <w:color w:val="000000"/>
          <w:sz w:val="20"/>
          <w:szCs w:val="20"/>
          <w:lang w:eastAsia="it-IT"/>
        </w:rPr>
        <w:t> (230-210 milioni di anni) alla </w:t>
      </w:r>
      <w:r w:rsidRPr="004E0399">
        <w:rPr>
          <w:rFonts w:ascii="Arial" w:eastAsia="Times New Roman" w:hAnsi="Arial" w:cs="Arial"/>
          <w:b/>
          <w:bCs/>
          <w:color w:val="000000"/>
          <w:sz w:val="20"/>
          <w:szCs w:val="20"/>
          <w:lang w:eastAsia="it-IT"/>
        </w:rPr>
        <w:t>pietra di Verezzi</w:t>
      </w:r>
      <w:r w:rsidRPr="004E0399">
        <w:rPr>
          <w:rFonts w:ascii="Arial" w:eastAsia="Times New Roman" w:hAnsi="Arial" w:cs="Arial"/>
          <w:color w:val="000000"/>
          <w:sz w:val="20"/>
          <w:szCs w:val="20"/>
          <w:lang w:eastAsia="it-IT"/>
        </w:rPr>
        <w:t> (25-10). La zona è ricca di numerose cave da cui veniva estratta anticamente la pietra di Verezzi. In questo punto panoramico si trova la prima area picnic.</w:t>
      </w:r>
      <w:r w:rsidRPr="004E0399">
        <w:rPr>
          <w:rFonts w:ascii="Arial" w:eastAsia="Times New Roman" w:hAnsi="Arial" w:cs="Arial"/>
          <w:color w:val="000000"/>
          <w:sz w:val="20"/>
          <w:szCs w:val="20"/>
          <w:lang w:eastAsia="it-IT"/>
        </w:rPr>
        <w:br/>
        <w:t>La strada prosegue addentrandosi in un folto bosco di leccio, con isolati pini marittimi e di Aleppo.</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Superata una dolina di terra rossa si risale fino alla chiesa di </w:t>
      </w:r>
      <w:r w:rsidRPr="004E0399">
        <w:rPr>
          <w:rFonts w:ascii="Arial" w:eastAsia="Times New Roman" w:hAnsi="Arial" w:cs="Arial"/>
          <w:b/>
          <w:bCs/>
          <w:color w:val="000000"/>
          <w:sz w:val="20"/>
          <w:szCs w:val="20"/>
          <w:lang w:eastAsia="it-IT"/>
        </w:rPr>
        <w:t>San Martino </w:t>
      </w:r>
      <w:r w:rsidRPr="004E0399">
        <w:rPr>
          <w:rFonts w:ascii="Arial" w:eastAsia="Times New Roman" w:hAnsi="Arial" w:cs="Arial"/>
          <w:color w:val="000000"/>
          <w:sz w:val="20"/>
          <w:szCs w:val="20"/>
          <w:lang w:eastAsia="it-IT"/>
        </w:rPr>
        <w:t>e al </w:t>
      </w:r>
      <w:r w:rsidRPr="004E0399">
        <w:rPr>
          <w:rFonts w:ascii="Arial" w:eastAsia="Times New Roman" w:hAnsi="Arial" w:cs="Arial"/>
          <w:b/>
          <w:bCs/>
          <w:color w:val="000000"/>
          <w:sz w:val="20"/>
          <w:szCs w:val="20"/>
          <w:lang w:eastAsia="it-IT"/>
        </w:rPr>
        <w:t>Santuario di Maria Regina Mundi </w:t>
      </w:r>
      <w:r w:rsidRPr="004E0399">
        <w:rPr>
          <w:rFonts w:ascii="Arial" w:eastAsia="Times New Roman" w:hAnsi="Arial" w:cs="Arial"/>
          <w:color w:val="000000"/>
          <w:sz w:val="20"/>
          <w:szCs w:val="20"/>
          <w:lang w:eastAsia="it-IT"/>
        </w:rPr>
        <w:t>.</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Il percorso si snoda poi sul bordo alto di una antica falesia alle spalle dell’abitato, passando nei pressi del celebre </w:t>
      </w:r>
      <w:r w:rsidRPr="004E0399">
        <w:rPr>
          <w:rFonts w:ascii="Arial" w:eastAsia="Times New Roman" w:hAnsi="Arial" w:cs="Arial"/>
          <w:b/>
          <w:bCs/>
          <w:color w:val="000000"/>
          <w:sz w:val="20"/>
          <w:szCs w:val="20"/>
          <w:lang w:eastAsia="it-IT"/>
        </w:rPr>
        <w:t>mulino fenicio </w:t>
      </w:r>
      <w:r w:rsidRPr="004E0399">
        <w:rPr>
          <w:rFonts w:ascii="Arial" w:eastAsia="Times New Roman" w:hAnsi="Arial" w:cs="Arial"/>
          <w:color w:val="000000"/>
          <w:sz w:val="20"/>
          <w:szCs w:val="20"/>
          <w:lang w:eastAsia="it-IT"/>
        </w:rPr>
        <w:t>, dove vicino ad una grande croce in pietra, luogo di pellegrinaggio, si apre un bellissimo punto panoramico. Da qui (punto più alto del percorso a 285 m s.l.m.) si possono osservare l’abitato di Borgio e tutte le frazioni di Verezzi.</w:t>
      </w:r>
      <w:r w:rsidRPr="004E0399">
        <w:rPr>
          <w:rFonts w:ascii="Arial" w:eastAsia="Times New Roman" w:hAnsi="Arial" w:cs="Arial"/>
          <w:color w:val="000000"/>
          <w:sz w:val="20"/>
          <w:szCs w:val="20"/>
          <w:lang w:eastAsia="it-IT"/>
        </w:rPr>
        <w:br/>
        <w:t>Si prosegue poi tra una vegetazione bassa, ricca di cisti, iris e ginestre spinose, fino alla </w:t>
      </w:r>
      <w:r w:rsidRPr="004E0399">
        <w:rPr>
          <w:rFonts w:ascii="Arial" w:eastAsia="Times New Roman" w:hAnsi="Arial" w:cs="Arial"/>
          <w:b/>
          <w:bCs/>
          <w:color w:val="000000"/>
          <w:sz w:val="20"/>
          <w:szCs w:val="20"/>
          <w:lang w:eastAsia="it-IT"/>
        </w:rPr>
        <w:t xml:space="preserve">zona del </w:t>
      </w:r>
      <w:proofErr w:type="spellStart"/>
      <w:r w:rsidRPr="004E0399">
        <w:rPr>
          <w:rFonts w:ascii="Arial" w:eastAsia="Times New Roman" w:hAnsi="Arial" w:cs="Arial"/>
          <w:b/>
          <w:bCs/>
          <w:color w:val="000000"/>
          <w:sz w:val="20"/>
          <w:szCs w:val="20"/>
          <w:lang w:eastAsia="it-IT"/>
        </w:rPr>
        <w:t>castellaro</w:t>
      </w:r>
      <w:proofErr w:type="spellEnd"/>
      <w:r w:rsidRPr="004E0399">
        <w:rPr>
          <w:rFonts w:ascii="Arial" w:eastAsia="Times New Roman" w:hAnsi="Arial" w:cs="Arial"/>
          <w:b/>
          <w:bCs/>
          <w:color w:val="000000"/>
          <w:sz w:val="20"/>
          <w:szCs w:val="20"/>
          <w:lang w:eastAsia="it-IT"/>
        </w:rPr>
        <w:t> </w:t>
      </w:r>
      <w:r w:rsidRPr="004E0399">
        <w:rPr>
          <w:rFonts w:ascii="Arial" w:eastAsia="Times New Roman" w:hAnsi="Arial" w:cs="Arial"/>
          <w:color w:val="000000"/>
          <w:sz w:val="20"/>
          <w:szCs w:val="20"/>
          <w:lang w:eastAsia="it-IT"/>
        </w:rPr>
        <w:t>, una valletta fossile e sospesa, ricca di terre rosse e di caprini, detta così per la vicina presenza di un castelliere dell’età del Ferro, di cui rimangono pochi ruderi della poderose mura difensive.</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Per una breve e ripida discesa, ai margini di campi una volta coltivati a mandorli, si giunge a </w:t>
      </w:r>
      <w:r w:rsidRPr="004E0399">
        <w:rPr>
          <w:rFonts w:ascii="Arial" w:eastAsia="Times New Roman" w:hAnsi="Arial" w:cs="Arial"/>
          <w:b/>
          <w:bCs/>
          <w:color w:val="000000"/>
          <w:sz w:val="20"/>
          <w:szCs w:val="20"/>
          <w:lang w:eastAsia="it-IT"/>
        </w:rPr>
        <w:t>Crosa </w:t>
      </w:r>
      <w:r w:rsidRPr="004E0399">
        <w:rPr>
          <w:rFonts w:ascii="Arial" w:eastAsia="Times New Roman" w:hAnsi="Arial" w:cs="Arial"/>
          <w:color w:val="000000"/>
          <w:sz w:val="20"/>
          <w:szCs w:val="20"/>
          <w:lang w:eastAsia="it-IT"/>
        </w:rPr>
        <w:t>e si continua attraverso terrazzamenti sostenuti da mirabili muretti a secco, sui quali fanno bella mostra cespugli di </w:t>
      </w:r>
      <w:r w:rsidRPr="004E0399">
        <w:rPr>
          <w:rFonts w:ascii="Arial" w:eastAsia="Times New Roman" w:hAnsi="Arial" w:cs="Arial"/>
          <w:b/>
          <w:bCs/>
          <w:color w:val="000000"/>
          <w:sz w:val="20"/>
          <w:szCs w:val="20"/>
          <w:lang w:eastAsia="it-IT"/>
        </w:rPr>
        <w:t xml:space="preserve">Campanula </w:t>
      </w:r>
      <w:proofErr w:type="spellStart"/>
      <w:r w:rsidRPr="004E0399">
        <w:rPr>
          <w:rFonts w:ascii="Arial" w:eastAsia="Times New Roman" w:hAnsi="Arial" w:cs="Arial"/>
          <w:b/>
          <w:bCs/>
          <w:color w:val="000000"/>
          <w:sz w:val="20"/>
          <w:szCs w:val="20"/>
          <w:lang w:eastAsia="it-IT"/>
        </w:rPr>
        <w:t>isophylla</w:t>
      </w:r>
      <w:proofErr w:type="spellEnd"/>
      <w:r w:rsidRPr="004E0399">
        <w:rPr>
          <w:rFonts w:ascii="Arial" w:eastAsia="Times New Roman" w:hAnsi="Arial" w:cs="Arial"/>
          <w:color w:val="000000"/>
          <w:sz w:val="20"/>
          <w:szCs w:val="20"/>
          <w:lang w:eastAsia="it-IT"/>
        </w:rPr>
        <w:t>, nota specie endemica, esclusiva del finalese.</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lastRenderedPageBreak/>
        <w:t>Raggiunta </w:t>
      </w:r>
      <w:r w:rsidRPr="004E0399">
        <w:rPr>
          <w:rFonts w:ascii="Arial" w:eastAsia="Times New Roman" w:hAnsi="Arial" w:cs="Arial"/>
          <w:b/>
          <w:bCs/>
          <w:color w:val="000000"/>
          <w:sz w:val="20"/>
          <w:szCs w:val="20"/>
          <w:lang w:eastAsia="it-IT"/>
        </w:rPr>
        <w:t>piazza S. Agostino </w:t>
      </w:r>
      <w:r w:rsidRPr="004E0399">
        <w:rPr>
          <w:rFonts w:ascii="Arial" w:eastAsia="Times New Roman" w:hAnsi="Arial" w:cs="Arial"/>
          <w:color w:val="000000"/>
          <w:sz w:val="20"/>
          <w:szCs w:val="20"/>
          <w:lang w:eastAsia="it-IT"/>
        </w:rPr>
        <w:t>, rinomata sede del teatro estivo, si prosegue fin oltre </w:t>
      </w:r>
      <w:proofErr w:type="spellStart"/>
      <w:r w:rsidRPr="004E0399">
        <w:rPr>
          <w:rFonts w:ascii="Arial" w:eastAsia="Times New Roman" w:hAnsi="Arial" w:cs="Arial"/>
          <w:b/>
          <w:bCs/>
          <w:color w:val="000000"/>
          <w:sz w:val="20"/>
          <w:szCs w:val="20"/>
          <w:lang w:eastAsia="it-IT"/>
        </w:rPr>
        <w:t>Roccaro</w:t>
      </w:r>
      <w:proofErr w:type="spellEnd"/>
      <w:r w:rsidRPr="004E0399">
        <w:rPr>
          <w:rFonts w:ascii="Arial" w:eastAsia="Times New Roman" w:hAnsi="Arial" w:cs="Arial"/>
          <w:b/>
          <w:bCs/>
          <w:color w:val="000000"/>
          <w:sz w:val="20"/>
          <w:szCs w:val="20"/>
          <w:lang w:eastAsia="it-IT"/>
        </w:rPr>
        <w:t> </w:t>
      </w:r>
      <w:r w:rsidRPr="004E0399">
        <w:rPr>
          <w:rFonts w:ascii="Arial" w:eastAsia="Times New Roman" w:hAnsi="Arial" w:cs="Arial"/>
          <w:color w:val="000000"/>
          <w:sz w:val="20"/>
          <w:szCs w:val="20"/>
          <w:lang w:eastAsia="it-IT"/>
        </w:rPr>
        <w:t>, nucleo più appartato e tranquillo. In alcuni caratteristici vicoli di queste antiche borgate si possono gustare le specialità gastronomiche locali in tipici ristoranti.</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Su roccia affiorante – costituita da bellissime brecce – si discende l’arido versante interamente coperto da “fasce” con olivi e carrubi, fino al trivio del ” </w:t>
      </w:r>
      <w:r w:rsidRPr="004E0399">
        <w:rPr>
          <w:rFonts w:ascii="Arial" w:eastAsia="Times New Roman" w:hAnsi="Arial" w:cs="Arial"/>
          <w:b/>
          <w:bCs/>
          <w:color w:val="000000"/>
          <w:sz w:val="20"/>
          <w:szCs w:val="20"/>
          <w:lang w:eastAsia="it-IT"/>
        </w:rPr>
        <w:t>Carrubo del Buongiorno </w:t>
      </w:r>
      <w:r w:rsidRPr="004E0399">
        <w:rPr>
          <w:rFonts w:ascii="Arial" w:eastAsia="Times New Roman" w:hAnsi="Arial" w:cs="Arial"/>
          <w:color w:val="000000"/>
          <w:sz w:val="20"/>
          <w:szCs w:val="20"/>
          <w:lang w:eastAsia="it-IT"/>
        </w:rPr>
        <w:t xml:space="preserve">“. In </w:t>
      </w:r>
      <w:proofErr w:type="spellStart"/>
      <w:r w:rsidRPr="004E0399">
        <w:rPr>
          <w:rFonts w:ascii="Arial" w:eastAsia="Times New Roman" w:hAnsi="Arial" w:cs="Arial"/>
          <w:color w:val="000000"/>
          <w:sz w:val="20"/>
          <w:szCs w:val="20"/>
          <w:lang w:eastAsia="it-IT"/>
        </w:rPr>
        <w:t>qusto</w:t>
      </w:r>
      <w:proofErr w:type="spellEnd"/>
      <w:r w:rsidRPr="004E0399">
        <w:rPr>
          <w:rFonts w:ascii="Arial" w:eastAsia="Times New Roman" w:hAnsi="Arial" w:cs="Arial"/>
          <w:color w:val="000000"/>
          <w:sz w:val="20"/>
          <w:szCs w:val="20"/>
          <w:lang w:eastAsia="it-IT"/>
        </w:rPr>
        <w:t xml:space="preserve"> punto si trovava un grande carrubo, purtroppo gelato alcune decine di anni orsono, all’ombra del quale s’incontravano, dopo essersi dati il saluto del buongiorno, le genti della marina e di Verezzi per lo scambio di generi alimentari.</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 xml:space="preserve">Il percorso continua verso il fondovalle prendendo a destra lungo la via della Varicella e, dopo aver attraversato il rio </w:t>
      </w:r>
      <w:proofErr w:type="spellStart"/>
      <w:r w:rsidRPr="004E0399">
        <w:rPr>
          <w:rFonts w:ascii="Arial" w:eastAsia="Times New Roman" w:hAnsi="Arial" w:cs="Arial"/>
          <w:color w:val="000000"/>
          <w:sz w:val="20"/>
          <w:szCs w:val="20"/>
          <w:lang w:eastAsia="it-IT"/>
        </w:rPr>
        <w:t>Battorezza</w:t>
      </w:r>
      <w:proofErr w:type="spellEnd"/>
      <w:r w:rsidRPr="004E0399">
        <w:rPr>
          <w:rFonts w:ascii="Arial" w:eastAsia="Times New Roman" w:hAnsi="Arial" w:cs="Arial"/>
          <w:color w:val="000000"/>
          <w:sz w:val="20"/>
          <w:szCs w:val="20"/>
          <w:lang w:eastAsia="it-IT"/>
        </w:rPr>
        <w:t>, la cui acque hanno scavato più in basso le </w:t>
      </w:r>
      <w:r w:rsidRPr="004E0399">
        <w:rPr>
          <w:rFonts w:ascii="Arial" w:eastAsia="Times New Roman" w:hAnsi="Arial" w:cs="Arial"/>
          <w:b/>
          <w:bCs/>
          <w:color w:val="000000"/>
          <w:sz w:val="20"/>
          <w:szCs w:val="20"/>
          <w:lang w:eastAsia="it-IT"/>
        </w:rPr>
        <w:t xml:space="preserve">grotte di </w:t>
      </w:r>
      <w:proofErr w:type="spellStart"/>
      <w:r w:rsidRPr="004E0399">
        <w:rPr>
          <w:rFonts w:ascii="Arial" w:eastAsia="Times New Roman" w:hAnsi="Arial" w:cs="Arial"/>
          <w:b/>
          <w:bCs/>
          <w:color w:val="000000"/>
          <w:sz w:val="20"/>
          <w:szCs w:val="20"/>
          <w:lang w:eastAsia="it-IT"/>
        </w:rPr>
        <w:t>Valdemino</w:t>
      </w:r>
      <w:proofErr w:type="spellEnd"/>
      <w:r w:rsidRPr="004E0399">
        <w:rPr>
          <w:rFonts w:ascii="Arial" w:eastAsia="Times New Roman" w:hAnsi="Arial" w:cs="Arial"/>
          <w:b/>
          <w:bCs/>
          <w:color w:val="000000"/>
          <w:sz w:val="20"/>
          <w:szCs w:val="20"/>
          <w:lang w:eastAsia="it-IT"/>
        </w:rPr>
        <w:t> </w:t>
      </w:r>
      <w:r w:rsidRPr="004E0399">
        <w:rPr>
          <w:rFonts w:ascii="Arial" w:eastAsia="Times New Roman" w:hAnsi="Arial" w:cs="Arial"/>
          <w:color w:val="000000"/>
          <w:sz w:val="20"/>
          <w:szCs w:val="20"/>
          <w:lang w:eastAsia="it-IT"/>
        </w:rPr>
        <w:t>, risale il versante fino ad un antico terrazzo marino.</w:t>
      </w:r>
    </w:p>
    <w:p w:rsidR="004E0399" w:rsidRPr="004E0399" w:rsidRDefault="004E0399" w:rsidP="004E0399">
      <w:pPr>
        <w:shd w:val="clear" w:color="auto" w:fill="FFFFFF"/>
        <w:spacing w:after="0" w:line="312" w:lineRule="atLeast"/>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lang w:eastAsia="it-IT"/>
        </w:rPr>
        <w:t>Qui, ai margini di una zona residenziale, nel parco urbano esistente nei pressi di un ex serbatoio dell’acquedotto, è stata realizzata all’ombra dei pini domestici una seconda area picnic.</w:t>
      </w:r>
    </w:p>
    <w:p w:rsidR="004E0399" w:rsidRPr="004E0399" w:rsidRDefault="004E0399" w:rsidP="004E0399">
      <w:pPr>
        <w:spacing w:beforeAutospacing="1" w:after="0" w:line="240" w:lineRule="auto"/>
        <w:rPr>
          <w:rFonts w:ascii="Helvetica" w:eastAsia="Times New Roman" w:hAnsi="Helvetica" w:cs="Helvetica"/>
          <w:color w:val="000000"/>
          <w:sz w:val="18"/>
          <w:szCs w:val="18"/>
          <w:lang w:eastAsia="it-IT"/>
        </w:rPr>
      </w:pPr>
      <w:r w:rsidRPr="004E0399">
        <w:rPr>
          <w:rFonts w:ascii="Arial" w:eastAsia="Times New Roman" w:hAnsi="Arial" w:cs="Arial"/>
          <w:color w:val="000000"/>
          <w:sz w:val="20"/>
          <w:szCs w:val="20"/>
          <w:shd w:val="clear" w:color="auto" w:fill="FFFFFF"/>
          <w:lang w:eastAsia="it-IT"/>
        </w:rPr>
        <w:t>Si prosegue quindi verso il </w:t>
      </w:r>
      <w:r w:rsidRPr="004E0399">
        <w:rPr>
          <w:rFonts w:ascii="Arial" w:eastAsia="Times New Roman" w:hAnsi="Arial" w:cs="Arial"/>
          <w:b/>
          <w:bCs/>
          <w:color w:val="000000"/>
          <w:sz w:val="20"/>
          <w:szCs w:val="20"/>
          <w:shd w:val="clear" w:color="auto" w:fill="FFFFFF"/>
          <w:lang w:eastAsia="it-IT"/>
        </w:rPr>
        <w:t>centro storico di Borgio </w:t>
      </w:r>
      <w:r w:rsidRPr="004E0399">
        <w:rPr>
          <w:rFonts w:ascii="Arial" w:eastAsia="Times New Roman" w:hAnsi="Arial" w:cs="Arial"/>
          <w:color w:val="000000"/>
          <w:sz w:val="20"/>
          <w:szCs w:val="20"/>
          <w:shd w:val="clear" w:color="auto" w:fill="FFFFFF"/>
          <w:lang w:eastAsia="it-IT"/>
        </w:rPr>
        <w:t xml:space="preserve">e, attraverso via </w:t>
      </w:r>
      <w:proofErr w:type="spellStart"/>
      <w:r w:rsidRPr="004E0399">
        <w:rPr>
          <w:rFonts w:ascii="Arial" w:eastAsia="Times New Roman" w:hAnsi="Arial" w:cs="Arial"/>
          <w:color w:val="000000"/>
          <w:sz w:val="20"/>
          <w:szCs w:val="20"/>
          <w:shd w:val="clear" w:color="auto" w:fill="FFFFFF"/>
          <w:lang w:eastAsia="it-IT"/>
        </w:rPr>
        <w:t>Torrachette</w:t>
      </w:r>
      <w:proofErr w:type="spellEnd"/>
      <w:r w:rsidRPr="004E0399">
        <w:rPr>
          <w:rFonts w:ascii="Arial" w:eastAsia="Times New Roman" w:hAnsi="Arial" w:cs="Arial"/>
          <w:color w:val="000000"/>
          <w:sz w:val="20"/>
          <w:szCs w:val="20"/>
          <w:shd w:val="clear" w:color="auto" w:fill="FFFFFF"/>
          <w:lang w:eastAsia="it-IT"/>
        </w:rPr>
        <w:t>, che rammenta come una volta ivi sorgesse un nucleo fortificato, si giunge in </w:t>
      </w:r>
      <w:r w:rsidRPr="004E0399">
        <w:rPr>
          <w:rFonts w:ascii="Arial" w:eastAsia="Times New Roman" w:hAnsi="Arial" w:cs="Arial"/>
          <w:b/>
          <w:bCs/>
          <w:color w:val="000000"/>
          <w:sz w:val="20"/>
          <w:szCs w:val="20"/>
          <w:shd w:val="clear" w:color="auto" w:fill="FFFFFF"/>
          <w:lang w:eastAsia="it-IT"/>
        </w:rPr>
        <w:t>piazza S. Pietro </w:t>
      </w:r>
      <w:r w:rsidRPr="004E0399">
        <w:rPr>
          <w:rFonts w:ascii="Arial" w:eastAsia="Times New Roman" w:hAnsi="Arial" w:cs="Arial"/>
          <w:color w:val="000000"/>
          <w:sz w:val="20"/>
          <w:szCs w:val="20"/>
          <w:shd w:val="clear" w:color="auto" w:fill="FFFFFF"/>
          <w:lang w:eastAsia="it-IT"/>
        </w:rPr>
        <w:t xml:space="preserve">dominata dall’omonima chiesa, e da qui all’ingresso delle Grotte di </w:t>
      </w:r>
      <w:proofErr w:type="spellStart"/>
      <w:r w:rsidRPr="004E0399">
        <w:rPr>
          <w:rFonts w:ascii="Arial" w:eastAsia="Times New Roman" w:hAnsi="Arial" w:cs="Arial"/>
          <w:color w:val="000000"/>
          <w:sz w:val="20"/>
          <w:szCs w:val="20"/>
          <w:shd w:val="clear" w:color="auto" w:fill="FFFFFF"/>
          <w:lang w:eastAsia="it-IT"/>
        </w:rPr>
        <w:t>Valdemino</w:t>
      </w:r>
      <w:proofErr w:type="spellEnd"/>
      <w:r w:rsidRPr="004E0399">
        <w:rPr>
          <w:rFonts w:ascii="Trebuchet MS" w:eastAsia="Times New Roman" w:hAnsi="Trebuchet MS" w:cs="Helvetica"/>
          <w:color w:val="000000"/>
          <w:sz w:val="24"/>
          <w:szCs w:val="24"/>
          <w:shd w:val="clear" w:color="auto" w:fill="FFFFFF"/>
          <w:lang w:eastAsia="it-IT"/>
        </w:rPr>
        <w:t>.</w:t>
      </w:r>
    </w:p>
    <w:p w:rsidR="004E0399" w:rsidRPr="004E0399" w:rsidRDefault="004E0399" w:rsidP="004E0399">
      <w:pPr>
        <w:spacing w:before="100" w:beforeAutospacing="1" w:after="0" w:line="240" w:lineRule="auto"/>
        <w:rPr>
          <w:rFonts w:ascii="Helvetica" w:eastAsia="Times New Roman" w:hAnsi="Helvetica" w:cs="Helvetica"/>
          <w:color w:val="000000"/>
          <w:sz w:val="18"/>
          <w:szCs w:val="18"/>
          <w:lang w:eastAsia="it-IT"/>
        </w:rPr>
      </w:pPr>
      <w:r w:rsidRPr="004E0399">
        <w:rPr>
          <w:rFonts w:ascii="Arial" w:eastAsia="Times New Roman" w:hAnsi="Arial" w:cs="Arial"/>
          <w:b/>
          <w:bCs/>
          <w:color w:val="000000"/>
          <w:sz w:val="24"/>
          <w:szCs w:val="24"/>
          <w:lang w:eastAsia="it-IT"/>
        </w:rPr>
        <w:t>Costi per auto</w:t>
      </w:r>
      <w:r w:rsidRPr="004E0399">
        <w:rPr>
          <w:rFonts w:ascii="Arial" w:eastAsia="Times New Roman" w:hAnsi="Arial" w:cs="Arial"/>
          <w:color w:val="000000"/>
          <w:sz w:val="24"/>
          <w:szCs w:val="24"/>
          <w:lang w:eastAsia="it-IT"/>
        </w:rPr>
        <w:t>: euro 32 (Km 160 x 0.2) + euro 12,60 pedaggio autostrada = </w:t>
      </w:r>
      <w:r w:rsidRPr="004E0399">
        <w:rPr>
          <w:rFonts w:ascii="Arial" w:eastAsia="Times New Roman" w:hAnsi="Arial" w:cs="Arial"/>
          <w:b/>
          <w:bCs/>
          <w:color w:val="000000"/>
          <w:sz w:val="24"/>
          <w:szCs w:val="24"/>
          <w:lang w:eastAsia="it-IT"/>
        </w:rPr>
        <w:t>euro 44</w:t>
      </w:r>
    </w:p>
    <w:p w:rsidR="004E0399" w:rsidRPr="004E0399" w:rsidRDefault="004E0399" w:rsidP="004E0399">
      <w:pPr>
        <w:spacing w:after="0" w:line="240" w:lineRule="auto"/>
        <w:rPr>
          <w:rFonts w:ascii="Helvetica" w:eastAsia="Times New Roman" w:hAnsi="Helvetica" w:cs="Helvetica"/>
          <w:color w:val="000000"/>
          <w:sz w:val="18"/>
          <w:szCs w:val="18"/>
          <w:lang w:eastAsia="it-IT"/>
        </w:rPr>
      </w:pPr>
      <w:r w:rsidRPr="004E0399">
        <w:rPr>
          <w:rFonts w:ascii="Arial" w:eastAsia="Times New Roman" w:hAnsi="Arial" w:cs="Arial"/>
          <w:b/>
          <w:bCs/>
          <w:color w:val="000000"/>
          <w:sz w:val="24"/>
          <w:szCs w:val="24"/>
          <w:lang w:eastAsia="it-IT"/>
        </w:rPr>
        <w:t>Accesso alle grotte e orari delle visite guidate (le sole possibili)</w:t>
      </w:r>
      <w:r w:rsidRPr="004E0399">
        <w:rPr>
          <w:rFonts w:ascii="Arial" w:eastAsia="Times New Roman" w:hAnsi="Arial" w:cs="Arial"/>
          <w:color w:val="000000"/>
          <w:sz w:val="24"/>
          <w:szCs w:val="24"/>
          <w:lang w:eastAsia="it-IT"/>
        </w:rPr>
        <w:t>: Soci CAI € 8 - ingressi alle ore 15, 16, 17</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b/>
          <w:bCs/>
          <w:color w:val="000000"/>
          <w:sz w:val="24"/>
          <w:szCs w:val="24"/>
          <w:lang w:eastAsia="it-IT"/>
        </w:rPr>
        <w:t>Pranzo</w:t>
      </w:r>
      <w:r w:rsidRPr="004E0399">
        <w:rPr>
          <w:rFonts w:ascii="Times New Roman" w:eastAsia="Times New Roman" w:hAnsi="Times New Roman" w:cs="Times New Roman"/>
          <w:color w:val="000000"/>
          <w:sz w:val="24"/>
          <w:szCs w:val="24"/>
          <w:lang w:eastAsia="it-IT"/>
        </w:rPr>
        <w:t>: al sacco</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b/>
          <w:bCs/>
          <w:color w:val="000000"/>
          <w:sz w:val="24"/>
          <w:szCs w:val="24"/>
          <w:lang w:eastAsia="it-IT"/>
        </w:rPr>
        <w:t>Coordinatori logistici :</w:t>
      </w:r>
      <w:r w:rsidRPr="004E0399">
        <w:rPr>
          <w:rFonts w:ascii="Times New Roman" w:eastAsia="Times New Roman" w:hAnsi="Times New Roman" w:cs="Times New Roman"/>
          <w:color w:val="000000"/>
          <w:sz w:val="24"/>
          <w:szCs w:val="24"/>
          <w:lang w:eastAsia="it-IT"/>
        </w:rPr>
        <w:t> 1mo Emma Bisio (3489212739</w:t>
      </w:r>
      <w:r w:rsidRPr="004E0399">
        <w:rPr>
          <w:rFonts w:ascii="Times New Roman" w:eastAsia="Times New Roman" w:hAnsi="Times New Roman" w:cs="Times New Roman"/>
          <w:color w:val="000000"/>
          <w:sz w:val="27"/>
          <w:szCs w:val="27"/>
          <w:lang w:eastAsia="it-IT"/>
        </w:rPr>
        <w:t xml:space="preserve">) 2mo Amelia </w:t>
      </w:r>
      <w:proofErr w:type="spellStart"/>
      <w:r w:rsidRPr="004E0399">
        <w:rPr>
          <w:rFonts w:ascii="Times New Roman" w:eastAsia="Times New Roman" w:hAnsi="Times New Roman" w:cs="Times New Roman"/>
          <w:color w:val="000000"/>
          <w:sz w:val="27"/>
          <w:szCs w:val="27"/>
          <w:lang w:eastAsia="it-IT"/>
        </w:rPr>
        <w:t>Paccani</w:t>
      </w:r>
      <w:proofErr w:type="spellEnd"/>
      <w:r w:rsidRPr="004E0399">
        <w:rPr>
          <w:rFonts w:ascii="Times New Roman" w:eastAsia="Times New Roman" w:hAnsi="Times New Roman" w:cs="Times New Roman"/>
          <w:color w:val="000000"/>
          <w:sz w:val="27"/>
          <w:szCs w:val="27"/>
          <w:lang w:eastAsia="it-IT"/>
        </w:rPr>
        <w:t xml:space="preserve"> (3742318</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color w:val="000000"/>
          <w:sz w:val="24"/>
          <w:szCs w:val="24"/>
          <w:lang w:eastAsia="it-IT"/>
        </w:rPr>
        <w:t xml:space="preserve">La riunione </w:t>
      </w:r>
      <w:proofErr w:type="spellStart"/>
      <w:r w:rsidRPr="004E0399">
        <w:rPr>
          <w:rFonts w:ascii="Times New Roman" w:eastAsia="Times New Roman" w:hAnsi="Times New Roman" w:cs="Times New Roman"/>
          <w:color w:val="000000"/>
          <w:sz w:val="24"/>
          <w:szCs w:val="24"/>
          <w:lang w:eastAsia="it-IT"/>
        </w:rPr>
        <w:t>pre</w:t>
      </w:r>
      <w:proofErr w:type="spellEnd"/>
      <w:r w:rsidRPr="004E0399">
        <w:rPr>
          <w:rFonts w:ascii="Times New Roman" w:eastAsia="Times New Roman" w:hAnsi="Times New Roman" w:cs="Times New Roman"/>
          <w:color w:val="000000"/>
          <w:sz w:val="24"/>
          <w:szCs w:val="24"/>
          <w:lang w:eastAsia="it-IT"/>
        </w:rPr>
        <w:t xml:space="preserve"> gita si terrà in sede il martedì 12 febbraio alle 17:30-18</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color w:val="000000"/>
          <w:sz w:val="24"/>
          <w:szCs w:val="24"/>
          <w:lang w:eastAsia="it-IT"/>
        </w:rPr>
        <w:t>Come al solito la presenza può essere sostituita da una telefonata alla stessa ora o da un mail inviato a questo indirizzo entro le 12 di martedì, ma è comunque obbligatoria.</w:t>
      </w:r>
    </w:p>
    <w:p w:rsidR="004E0399" w:rsidRPr="004E0399" w:rsidRDefault="004E0399" w:rsidP="004E0399">
      <w:pPr>
        <w:spacing w:before="100" w:beforeAutospacing="1" w:after="0" w:line="240" w:lineRule="auto"/>
        <w:rPr>
          <w:rFonts w:ascii="Times New Roman" w:eastAsia="Times New Roman" w:hAnsi="Times New Roman" w:cs="Times New Roman"/>
          <w:color w:val="000000"/>
          <w:sz w:val="20"/>
          <w:szCs w:val="20"/>
          <w:lang w:eastAsia="it-IT"/>
        </w:rPr>
      </w:pPr>
      <w:r w:rsidRPr="004E0399">
        <w:rPr>
          <w:rFonts w:ascii="Times New Roman" w:eastAsia="Times New Roman" w:hAnsi="Times New Roman" w:cs="Times New Roman"/>
          <w:color w:val="000000"/>
          <w:sz w:val="24"/>
          <w:szCs w:val="24"/>
          <w:lang w:eastAsia="it-IT"/>
        </w:rPr>
        <w:t>Si prega di segnalare l’uso della propria auto.</w:t>
      </w:r>
    </w:p>
    <w:p w:rsidR="00E2264A" w:rsidRDefault="00E2264A">
      <w:bookmarkStart w:id="0" w:name="_GoBack"/>
      <w:bookmarkEnd w:id="0"/>
    </w:p>
    <w:sectPr w:rsidR="00E226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99"/>
    <w:rsid w:val="00027313"/>
    <w:rsid w:val="004E0399"/>
    <w:rsid w:val="00E22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8196">
      <w:bodyDiv w:val="1"/>
      <w:marLeft w:val="0"/>
      <w:marRight w:val="0"/>
      <w:marTop w:val="0"/>
      <w:marBottom w:val="0"/>
      <w:divBdr>
        <w:top w:val="none" w:sz="0" w:space="0" w:color="auto"/>
        <w:left w:val="none" w:sz="0" w:space="0" w:color="auto"/>
        <w:bottom w:val="none" w:sz="0" w:space="0" w:color="auto"/>
        <w:right w:val="none" w:sz="0" w:space="0" w:color="auto"/>
      </w:divBdr>
      <w:divsChild>
        <w:div w:id="186516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2019-02-09T06:17:00Z</dcterms:created>
  <dcterms:modified xsi:type="dcterms:W3CDTF">2019-02-09T07:15:00Z</dcterms:modified>
</cp:coreProperties>
</file>